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095" w:rsidRDefault="001D6095" w:rsidP="001D6095">
      <w:pPr>
        <w:pStyle w:val="41"/>
        <w:spacing w:after="40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891FE7">
        <w:rPr>
          <w:color w:val="000000"/>
          <w:sz w:val="16"/>
          <w:szCs w:val="20"/>
          <w:lang w:eastAsia="ru-RU"/>
        </w:rPr>
        <w:t>Приложение № 1</w:t>
      </w:r>
      <w:bookmarkStart w:id="0" w:name="_GoBack"/>
      <w:bookmarkEnd w:id="0"/>
    </w:p>
    <w:p w:rsidR="001D6095" w:rsidRDefault="001D6095" w:rsidP="001D6095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к Приказу МКУ «Управление образования ШМО» </w:t>
      </w:r>
    </w:p>
    <w:p w:rsidR="001D6095" w:rsidRDefault="001D6095" w:rsidP="001D6095">
      <w:pPr>
        <w:spacing w:after="0" w:line="240" w:lineRule="auto"/>
        <w:rPr>
          <w:rFonts w:ascii="Liberation Serif" w:eastAsia="NSimSun" w:hAnsi="Liberation Serif" w:hint="eastAsia"/>
          <w:sz w:val="16"/>
          <w:szCs w:val="16"/>
          <w:lang w:eastAsia="zh-CN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от 7.04.2025 года № 429</w:t>
      </w:r>
    </w:p>
    <w:p w:rsidR="001D6095" w:rsidRDefault="001D6095" w:rsidP="001D6095">
      <w:pPr>
        <w:pStyle w:val="41"/>
        <w:spacing w:after="40"/>
        <w:rPr>
          <w:sz w:val="16"/>
          <w:szCs w:val="16"/>
        </w:rPr>
      </w:pPr>
      <w:r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1D6095" w:rsidRDefault="001D6095" w:rsidP="001D609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D6095" w:rsidRDefault="001D609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2BC" w:rsidRDefault="003F098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Протокол по результатам логопедического обследования 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 ребенка______________________________________________________________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рождения____________________________________________________________________</w:t>
      </w:r>
    </w:p>
    <w:p w:rsidR="001C32BC" w:rsidRDefault="003F098A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Психофизиологические предпосылки речевого развития: </w:t>
      </w:r>
      <w:r>
        <w:rPr>
          <w:rFonts w:ascii="Times New Roman" w:hAnsi="Times New Roman"/>
          <w:sz w:val="24"/>
          <w:szCs w:val="24"/>
        </w:rPr>
        <w:t>соответствуют норме/не соответствуют норме (из заключения мед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пециалистов – невролога, отоларинголога, окулиста и др.)</w:t>
      </w:r>
    </w:p>
    <w:p w:rsidR="001C32BC" w:rsidRDefault="003F098A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речевого развития</w:t>
      </w:r>
      <w:r>
        <w:rPr>
          <w:rFonts w:ascii="Times New Roman" w:hAnsi="Times New Roman"/>
          <w:sz w:val="24"/>
          <w:szCs w:val="24"/>
        </w:rPr>
        <w:t xml:space="preserve">: условия </w:t>
      </w:r>
      <w:proofErr w:type="gramStart"/>
      <w:r>
        <w:rPr>
          <w:rFonts w:ascii="Times New Roman" w:hAnsi="Times New Roman"/>
          <w:sz w:val="24"/>
          <w:szCs w:val="24"/>
        </w:rPr>
        <w:t>благоприятствуют речевому развитию/ условия не благоприятствуют</w:t>
      </w:r>
      <w:proofErr w:type="gramEnd"/>
      <w:r>
        <w:rPr>
          <w:rFonts w:ascii="Times New Roman" w:hAnsi="Times New Roman"/>
          <w:sz w:val="24"/>
          <w:szCs w:val="24"/>
        </w:rPr>
        <w:t xml:space="preserve"> речевому развитию </w:t>
      </w:r>
    </w:p>
    <w:p w:rsidR="001C32BC" w:rsidRDefault="003F098A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Особенности коммуникативного поведения: </w:t>
      </w:r>
    </w:p>
    <w:p w:rsidR="001C32BC" w:rsidRDefault="003F098A">
      <w:pPr>
        <w:pStyle w:val="af2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ситуативной речью / владение контекстной речью; проявляет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инициативу в общении, не проявляет инициативу в общении; отсутствие вербального отклика / наличие вербального отклика;   адекватное отношение к речевому нарушению/ индифферентное отношение  к речевому нарушению/ не совсем адекватное отношение к речевому нарушению; свободно вступает в коммуникацию с близкими/ малознакомыми/незнакомыми собеседниками;</w:t>
      </w:r>
    </w:p>
    <w:p w:rsidR="001C32BC" w:rsidRDefault="003F098A">
      <w:pPr>
        <w:pStyle w:val="af2"/>
        <w:spacing w:after="0" w:line="240" w:lineRule="auto"/>
        <w:ind w:left="0"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Для специфичных отклонений речевого развития:</w:t>
      </w:r>
    </w:p>
    <w:p w:rsidR="001C32BC" w:rsidRDefault="003F098A">
      <w:pPr>
        <w:pStyle w:val="af2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отсутствие/наличие визуального контакта в процессе общения / </w:t>
      </w:r>
      <w:proofErr w:type="spellStart"/>
      <w:r>
        <w:rPr>
          <w:rFonts w:ascii="Times New Roman" w:hAnsi="Times New Roman"/>
          <w:sz w:val="24"/>
          <w:szCs w:val="24"/>
        </w:rPr>
        <w:t>эхолалия</w:t>
      </w:r>
      <w:proofErr w:type="spellEnd"/>
      <w:r>
        <w:rPr>
          <w:rFonts w:ascii="Times New Roman" w:hAnsi="Times New Roman"/>
          <w:sz w:val="24"/>
          <w:szCs w:val="24"/>
        </w:rPr>
        <w:t xml:space="preserve"> /стереотипность в речевом поведении / склонность к неологизму, словотворчеству /реверсия личных местоимений (у детей с ранним детским аутизмом) / использование </w:t>
      </w:r>
      <w:proofErr w:type="spellStart"/>
      <w:r>
        <w:rPr>
          <w:rFonts w:ascii="Times New Roman" w:hAnsi="Times New Roman"/>
          <w:sz w:val="24"/>
          <w:szCs w:val="24"/>
        </w:rPr>
        <w:t>дактильной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 жестовой речи, аппаратов звукоусиливающей аппаратуры /своеобразие мимики и выражения эмоций /наличие </w:t>
      </w:r>
      <w:proofErr w:type="spellStart"/>
      <w:r>
        <w:rPr>
          <w:rFonts w:ascii="Times New Roman" w:hAnsi="Times New Roman"/>
          <w:sz w:val="24"/>
          <w:szCs w:val="24"/>
        </w:rPr>
        <w:t>эмболофразий</w:t>
      </w:r>
      <w:proofErr w:type="spellEnd"/>
      <w:r>
        <w:rPr>
          <w:rFonts w:ascii="Times New Roman" w:hAnsi="Times New Roman"/>
          <w:sz w:val="24"/>
          <w:szCs w:val="24"/>
        </w:rPr>
        <w:t xml:space="preserve"> (добавление лишних слов без смысловой нагрузки) </w:t>
      </w:r>
    </w:p>
    <w:p w:rsidR="001C32BC" w:rsidRDefault="003F098A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Используемые средства общения:</w:t>
      </w:r>
    </w:p>
    <w:p w:rsidR="001C32BC" w:rsidRDefault="003F098A">
      <w:pPr>
        <w:pStyle w:val="af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Лексико-грамматический компонент речи: 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Особенности </w:t>
      </w:r>
      <w:proofErr w:type="spellStart"/>
      <w:r>
        <w:rPr>
          <w:rFonts w:ascii="Times New Roman" w:hAnsi="Times New Roman"/>
          <w:b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лексики: </w:t>
      </w:r>
      <w:r>
        <w:rPr>
          <w:rFonts w:ascii="Times New Roman" w:hAnsi="Times New Roman"/>
          <w:sz w:val="24"/>
          <w:szCs w:val="24"/>
        </w:rPr>
        <w:t>соответствие / несоответствие пассивного / активного словаря возрастной норме / понимает слова только с опорой на ситуацию / понимание обозначений обиходных предметов и действий; пассивный словарь шире активного / словарь резко ограничен / недостаточное усвоение обобщающих понятий, синонимов, антонимов.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Навыки словоизменения: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дифференцирует</w:t>
      </w:r>
      <w:proofErr w:type="gramEnd"/>
      <w:r>
        <w:rPr>
          <w:rFonts w:ascii="Times New Roman" w:hAnsi="Times New Roman"/>
          <w:sz w:val="24"/>
          <w:szCs w:val="24"/>
        </w:rPr>
        <w:t xml:space="preserve"> / не дифференцирует предложно-падежные конструкции; допускает/не допускает ошибки согласования в роде, числе, падеже</w:t>
      </w:r>
    </w:p>
    <w:p w:rsidR="001C32BC" w:rsidRDefault="003F09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Навыки словообразования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дифференцирует</w:t>
      </w:r>
      <w:proofErr w:type="gramEnd"/>
      <w:r>
        <w:rPr>
          <w:rFonts w:ascii="Times New Roman" w:hAnsi="Times New Roman"/>
          <w:sz w:val="24"/>
          <w:szCs w:val="24"/>
        </w:rPr>
        <w:t xml:space="preserve"> / не дифференцирует значения слов, выраженные суффиксами и приставками /не сформированы / усвоены только продуктивные словообразовательные модели  / наличие нетипичных ошибок </w:t>
      </w:r>
    </w:p>
    <w:p w:rsidR="001C32BC" w:rsidRDefault="003F09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Особенности связной речи: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Владение фразой: </w:t>
      </w:r>
      <w:proofErr w:type="gramStart"/>
      <w:r>
        <w:rPr>
          <w:rFonts w:ascii="Times New Roman" w:hAnsi="Times New Roman"/>
          <w:sz w:val="24"/>
          <w:szCs w:val="24"/>
        </w:rPr>
        <w:t>владеет простой фразой / владеет</w:t>
      </w:r>
      <w:proofErr w:type="gramEnd"/>
      <w:r>
        <w:rPr>
          <w:rFonts w:ascii="Times New Roman" w:hAnsi="Times New Roman"/>
          <w:sz w:val="24"/>
          <w:szCs w:val="24"/>
        </w:rPr>
        <w:t xml:space="preserve"> сложной фразой; распространенное предложение / нераспространенное предложение / наличие </w:t>
      </w:r>
      <w:proofErr w:type="spellStart"/>
      <w:r>
        <w:rPr>
          <w:rFonts w:ascii="Times New Roman" w:hAnsi="Times New Roman"/>
          <w:sz w:val="24"/>
          <w:szCs w:val="24"/>
        </w:rPr>
        <w:t>аграмматизмов</w:t>
      </w:r>
      <w:proofErr w:type="spellEnd"/>
      <w:r>
        <w:rPr>
          <w:rFonts w:ascii="Times New Roman" w:hAnsi="Times New Roman"/>
          <w:sz w:val="24"/>
          <w:szCs w:val="24"/>
        </w:rPr>
        <w:t xml:space="preserve"> / отдельные трудности при построении сложных предложений / трудности понимания и употребления логико-грамматических конструкций </w:t>
      </w:r>
    </w:p>
    <w:p w:rsidR="001C32BC" w:rsidRDefault="003F09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Понимание текста: </w:t>
      </w:r>
      <w:r>
        <w:rPr>
          <w:rFonts w:ascii="Times New Roman" w:hAnsi="Times New Roman"/>
          <w:sz w:val="24"/>
          <w:szCs w:val="24"/>
        </w:rPr>
        <w:t>доступно понимание сюжетной линии текста / не идентифицирует содержательно-смысловое значение текста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Диалогическая речь: </w:t>
      </w:r>
      <w:r>
        <w:rPr>
          <w:rFonts w:ascii="Times New Roman" w:hAnsi="Times New Roman"/>
          <w:sz w:val="24"/>
          <w:szCs w:val="24"/>
        </w:rPr>
        <w:t xml:space="preserve">владеет/ частично </w:t>
      </w:r>
      <w:proofErr w:type="gramStart"/>
      <w:r>
        <w:rPr>
          <w:rFonts w:ascii="Times New Roman" w:hAnsi="Times New Roman"/>
          <w:sz w:val="24"/>
          <w:szCs w:val="24"/>
        </w:rPr>
        <w:t>владеет</w:t>
      </w:r>
      <w:proofErr w:type="gramEnd"/>
      <w:r>
        <w:rPr>
          <w:rFonts w:ascii="Times New Roman" w:hAnsi="Times New Roman"/>
          <w:sz w:val="24"/>
          <w:szCs w:val="24"/>
        </w:rPr>
        <w:t xml:space="preserve"> /не владеет диалогической речью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</w:t>
      </w:r>
    </w:p>
    <w:p w:rsidR="001C32BC" w:rsidRDefault="003F09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Монологическая речь: </w:t>
      </w:r>
      <w:r>
        <w:rPr>
          <w:rFonts w:ascii="Times New Roman" w:hAnsi="Times New Roman"/>
          <w:sz w:val="24"/>
          <w:szCs w:val="24"/>
        </w:rPr>
        <w:t>нарушение последовательности изложения /нарушение  логичности / нарушение причинно-следственных связей в тексте / фрагментарность / смысловая неадекватность / пропуски ключевых смысловых звеньев</w:t>
      </w:r>
    </w:p>
    <w:p w:rsidR="001C32BC" w:rsidRDefault="003F09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pStyle w:val="af2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Фонетико-фонематический компонент речи:</w:t>
      </w:r>
      <w:r>
        <w:rPr>
          <w:rFonts w:ascii="Times New Roman" w:hAnsi="Times New Roman"/>
          <w:sz w:val="24"/>
          <w:szCs w:val="24"/>
        </w:rPr>
        <w:t xml:space="preserve"> отсутствие/ замены/ искажения звуков раннего онтогенеза/среднего </w:t>
      </w:r>
      <w:proofErr w:type="spellStart"/>
      <w:r>
        <w:rPr>
          <w:rFonts w:ascii="Times New Roman" w:hAnsi="Times New Roman"/>
          <w:sz w:val="24"/>
          <w:szCs w:val="24"/>
        </w:rPr>
        <w:t>отнтогенеза</w:t>
      </w:r>
      <w:proofErr w:type="spellEnd"/>
      <w:r>
        <w:rPr>
          <w:rFonts w:ascii="Times New Roman" w:hAnsi="Times New Roman"/>
          <w:sz w:val="24"/>
          <w:szCs w:val="24"/>
        </w:rPr>
        <w:t>/ позднего онтогенеза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Фонематические процессы: </w:t>
      </w:r>
      <w:r>
        <w:rPr>
          <w:rFonts w:ascii="Times New Roman" w:hAnsi="Times New Roman"/>
          <w:sz w:val="24"/>
          <w:szCs w:val="24"/>
        </w:rPr>
        <w:t>нарушение дифференциации на слух акустически близких групп звуков    _________________________________________________________________(указать – каких)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Фонематический анализ и синтез: </w:t>
      </w:r>
      <w:proofErr w:type="gramStart"/>
      <w:r>
        <w:rPr>
          <w:rFonts w:ascii="Times New Roman" w:hAnsi="Times New Roman"/>
          <w:sz w:val="24"/>
          <w:szCs w:val="24"/>
        </w:rPr>
        <w:t>выделяет</w:t>
      </w:r>
      <w:proofErr w:type="gramEnd"/>
      <w:r>
        <w:rPr>
          <w:rFonts w:ascii="Times New Roman" w:hAnsi="Times New Roman"/>
          <w:sz w:val="24"/>
          <w:szCs w:val="24"/>
        </w:rPr>
        <w:t>/не выделяет звук на фоне слова; определяет/ не определяет количество звуков в слове; определяет/ не определяет последовательность звуков в слове;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Слоговая структура слова</w:t>
      </w:r>
      <w:r>
        <w:rPr>
          <w:rFonts w:ascii="Times New Roman" w:hAnsi="Times New Roman"/>
          <w:sz w:val="24"/>
          <w:szCs w:val="24"/>
        </w:rPr>
        <w:t>: нарушена (пропуски, вставки, перестановки)  на уровне 2-х, 3-х, 4-х сложных слов / не нарушена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Состояние интонационной выразительности речи и невербальных средств общения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Интонация:</w:t>
      </w:r>
      <w:r>
        <w:rPr>
          <w:rFonts w:ascii="Times New Roman" w:hAnsi="Times New Roman"/>
          <w:sz w:val="24"/>
          <w:szCs w:val="24"/>
        </w:rPr>
        <w:t xml:space="preserve"> правильное / неправильное употребление основных видов интонации (повествовательной, побудительной, вопросительной)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Использование невербальных средств: </w:t>
      </w:r>
      <w:proofErr w:type="gramStart"/>
      <w:r>
        <w:rPr>
          <w:rFonts w:ascii="Times New Roman" w:hAnsi="Times New Roman"/>
          <w:sz w:val="24"/>
          <w:szCs w:val="24"/>
        </w:rPr>
        <w:t>использует невербальные средства вместо вербальных / прибегает к невербальным средствам общения в случае затруднений при использовании вербальных / пользуется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невербальными средствами для выразительности речи и усиления коммуникативного эффекта 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Громкость голоса:</w:t>
      </w:r>
      <w:r>
        <w:rPr>
          <w:rFonts w:ascii="Times New Roman" w:hAnsi="Times New Roman"/>
          <w:sz w:val="24"/>
          <w:szCs w:val="24"/>
        </w:rPr>
        <w:t xml:space="preserve"> нормальный / тихий / чрезмерно громкий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Тембр голоса</w:t>
      </w:r>
      <w:r>
        <w:rPr>
          <w:rFonts w:ascii="Times New Roman" w:hAnsi="Times New Roman"/>
          <w:sz w:val="24"/>
          <w:szCs w:val="24"/>
        </w:rPr>
        <w:t>: не нарушен / назализация голоса / фонастения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Темп речи</w:t>
      </w:r>
      <w:r>
        <w:rPr>
          <w:rFonts w:ascii="Times New Roman" w:hAnsi="Times New Roman"/>
          <w:sz w:val="24"/>
          <w:szCs w:val="24"/>
        </w:rPr>
        <w:t xml:space="preserve">: нормальный / </w:t>
      </w:r>
      <w:proofErr w:type="spellStart"/>
      <w:r>
        <w:rPr>
          <w:rFonts w:ascii="Times New Roman" w:hAnsi="Times New Roman"/>
          <w:sz w:val="24"/>
          <w:szCs w:val="24"/>
        </w:rPr>
        <w:t>тахилалия</w:t>
      </w:r>
      <w:proofErr w:type="spellEnd"/>
      <w:r>
        <w:rPr>
          <w:rFonts w:ascii="Times New Roman" w:hAnsi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/>
          <w:sz w:val="24"/>
          <w:szCs w:val="24"/>
        </w:rPr>
        <w:t>брадилалия</w:t>
      </w:r>
      <w:proofErr w:type="spellEnd"/>
      <w:r>
        <w:rPr>
          <w:rFonts w:ascii="Times New Roman" w:hAnsi="Times New Roman"/>
          <w:sz w:val="24"/>
          <w:szCs w:val="24"/>
        </w:rPr>
        <w:t xml:space="preserve"> / 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Ритм речи:</w:t>
      </w:r>
      <w:r>
        <w:rPr>
          <w:rFonts w:ascii="Times New Roman" w:hAnsi="Times New Roman"/>
          <w:sz w:val="24"/>
          <w:szCs w:val="24"/>
        </w:rPr>
        <w:t xml:space="preserve"> нормальный / ускоренный темп речи / речь растянутая, скандированная</w:t>
      </w: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Иное____________________________________________________________________________</w:t>
      </w:r>
    </w:p>
    <w:p w:rsidR="001C32BC" w:rsidRDefault="003F09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Логопедическое заключение</w:t>
      </w:r>
    </w:p>
    <w:p w:rsidR="001C32BC" w:rsidRDefault="001C32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C32BC" w:rsidRDefault="003F0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32BC" w:rsidRDefault="001C32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C32BC" w:rsidRDefault="001C32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C32BC" w:rsidRDefault="001C32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C32BC" w:rsidRDefault="001C32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C32BC" w:rsidRDefault="001C32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C32BC" w:rsidRDefault="001C32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C32BC" w:rsidRDefault="001C32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C32BC" w:rsidRDefault="001C32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обследования___________________________</w:t>
      </w:r>
    </w:p>
    <w:p w:rsidR="001C32BC" w:rsidRDefault="001C32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32BC" w:rsidRDefault="003F0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Учитель-логопед ПМПК ______</w:t>
      </w:r>
      <w:r w:rsidR="003D4117">
        <w:rPr>
          <w:rFonts w:ascii="Times New Roman" w:hAnsi="Times New Roman"/>
          <w:sz w:val="24"/>
          <w:szCs w:val="24"/>
        </w:rPr>
        <w:t>_________________(ФИО</w:t>
      </w:r>
      <w:r>
        <w:rPr>
          <w:rFonts w:ascii="Times New Roman" w:hAnsi="Times New Roman"/>
          <w:sz w:val="24"/>
          <w:szCs w:val="24"/>
        </w:rPr>
        <w:t>)</w:t>
      </w:r>
    </w:p>
    <w:sectPr w:rsidR="001C32BC">
      <w:headerReference w:type="default" r:id="rId8"/>
      <w:pgSz w:w="11906" w:h="16838"/>
      <w:pgMar w:top="766" w:right="720" w:bottom="720" w:left="720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8D9" w:rsidRDefault="005868D9">
      <w:pPr>
        <w:spacing w:after="0" w:line="240" w:lineRule="auto"/>
      </w:pPr>
      <w:r>
        <w:separator/>
      </w:r>
    </w:p>
  </w:endnote>
  <w:endnote w:type="continuationSeparator" w:id="0">
    <w:p w:rsidR="005868D9" w:rsidRDefault="00586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8D9" w:rsidRDefault="005868D9">
      <w:pPr>
        <w:spacing w:after="0" w:line="240" w:lineRule="auto"/>
      </w:pPr>
      <w:r>
        <w:separator/>
      </w:r>
    </w:p>
  </w:footnote>
  <w:footnote w:type="continuationSeparator" w:id="0">
    <w:p w:rsidR="005868D9" w:rsidRDefault="00586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2BC" w:rsidRDefault="003F098A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891FE7">
      <w:rPr>
        <w:noProof/>
      </w:rPr>
      <w:t>2</w:t>
    </w:r>
    <w:r>
      <w:fldChar w:fldCharType="end"/>
    </w:r>
  </w:p>
  <w:p w:rsidR="001C32BC" w:rsidRDefault="001C32B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2A09"/>
    <w:multiLevelType w:val="multilevel"/>
    <w:tmpl w:val="8EE2DE0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cs="Times New Roman"/>
        <w:b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cs="Times New Roman"/>
        <w:b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  <w:b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cs="Times New Roman"/>
        <w:b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cs="Times New Roman"/>
        <w:b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cs="Times New Roman"/>
        <w:b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cs="Times New Roman"/>
        <w:b/>
        <w:color w:val="FF0000"/>
      </w:rPr>
    </w:lvl>
  </w:abstractNum>
  <w:abstractNum w:abstractNumId="1">
    <w:nsid w:val="33701815"/>
    <w:multiLevelType w:val="multilevel"/>
    <w:tmpl w:val="30C07B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8C52479"/>
    <w:multiLevelType w:val="multilevel"/>
    <w:tmpl w:val="EFAC4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2BC"/>
    <w:rsid w:val="001C32BC"/>
    <w:rsid w:val="001D6095"/>
    <w:rsid w:val="003D4117"/>
    <w:rsid w:val="003F098A"/>
    <w:rsid w:val="005868D9"/>
    <w:rsid w:val="005C7F6D"/>
    <w:rsid w:val="0089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4A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link w:val="40"/>
    <w:uiPriority w:val="99"/>
    <w:qFormat/>
    <w:rsid w:val="00474CA2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qFormat/>
    <w:locked/>
    <w:rsid w:val="00474CA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Текст выноски Знак"/>
    <w:link w:val="a4"/>
    <w:uiPriority w:val="99"/>
    <w:semiHidden/>
    <w:qFormat/>
    <w:locked/>
    <w:rsid w:val="0007074A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link w:val="a6"/>
    <w:uiPriority w:val="99"/>
    <w:qFormat/>
    <w:locked/>
    <w:rsid w:val="00F5420F"/>
    <w:rPr>
      <w:rFonts w:cs="Times New Roman"/>
    </w:rPr>
  </w:style>
  <w:style w:type="character" w:customStyle="1" w:styleId="a7">
    <w:name w:val="Нижний колонтитул Знак"/>
    <w:link w:val="a8"/>
    <w:uiPriority w:val="99"/>
    <w:qFormat/>
    <w:locked/>
    <w:rsid w:val="00F5420F"/>
    <w:rPr>
      <w:rFonts w:cs="Times New Roman"/>
    </w:rPr>
  </w:style>
  <w:style w:type="character" w:customStyle="1" w:styleId="a9">
    <w:name w:val="Текст сноски Знак"/>
    <w:link w:val="aa"/>
    <w:uiPriority w:val="99"/>
    <w:semiHidden/>
    <w:qFormat/>
    <w:locked/>
    <w:rsid w:val="00FD52A1"/>
    <w:rPr>
      <w:rFonts w:cs="Times New Roman"/>
      <w:sz w:val="20"/>
      <w:szCs w:val="20"/>
    </w:rPr>
  </w:style>
  <w:style w:type="character" w:customStyle="1" w:styleId="ab">
    <w:name w:val="Символ сноски"/>
    <w:uiPriority w:val="99"/>
    <w:semiHidden/>
    <w:qFormat/>
    <w:rsid w:val="00FD52A1"/>
    <w:rPr>
      <w:rFonts w:cs="Times New Roman"/>
      <w:vertAlign w:val="superscript"/>
    </w:rPr>
  </w:style>
  <w:style w:type="character" w:styleId="ac">
    <w:name w:val="footnote reference"/>
    <w:rPr>
      <w:rFonts w:cs="Times New Roman"/>
      <w:vertAlign w:val="superscript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ucida Sans"/>
    </w:rPr>
  </w:style>
  <w:style w:type="paragraph" w:styleId="af2">
    <w:name w:val="List Paragraph"/>
    <w:basedOn w:val="a"/>
    <w:uiPriority w:val="99"/>
    <w:qFormat/>
    <w:rsid w:val="0007074A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qFormat/>
    <w:rsid w:val="0007074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3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F5420F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rsid w:val="00F5420F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note text"/>
    <w:basedOn w:val="a"/>
    <w:link w:val="a9"/>
    <w:uiPriority w:val="99"/>
    <w:semiHidden/>
    <w:rsid w:val="00FD52A1"/>
    <w:pPr>
      <w:spacing w:after="0" w:line="240" w:lineRule="auto"/>
    </w:pPr>
    <w:rPr>
      <w:sz w:val="20"/>
      <w:szCs w:val="20"/>
    </w:rPr>
  </w:style>
  <w:style w:type="paragraph" w:customStyle="1" w:styleId="41">
    <w:name w:val="Основной текст (4)"/>
    <w:basedOn w:val="a"/>
    <w:qFormat/>
    <w:rsid w:val="001D6095"/>
    <w:pPr>
      <w:widowControl w:val="0"/>
      <w:spacing w:after="0" w:line="240" w:lineRule="auto"/>
    </w:pPr>
    <w:rPr>
      <w:rFonts w:ascii="Times New Roman" w:eastAsia="Times New Roman" w:hAnsi="Times New Roman"/>
      <w:kern w:val="2"/>
      <w:sz w:val="17"/>
      <w:szCs w:val="17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8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2</Pages>
  <Words>962</Words>
  <Characters>5487</Characters>
  <Application>Microsoft Office Word</Application>
  <DocSecurity>0</DocSecurity>
  <Lines>45</Lines>
  <Paragraphs>12</Paragraphs>
  <ScaleCrop>false</ScaleCrop>
  <Company/>
  <LinksUpToDate>false</LinksUpToDate>
  <CharactersWithSpaces>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Гарева Татьяна Александровна</dc:creator>
  <dc:description/>
  <cp:lastModifiedBy>Я</cp:lastModifiedBy>
  <cp:revision>30</cp:revision>
  <cp:lastPrinted>2022-09-15T13:29:00Z</cp:lastPrinted>
  <dcterms:created xsi:type="dcterms:W3CDTF">2018-10-02T15:17:00Z</dcterms:created>
  <dcterms:modified xsi:type="dcterms:W3CDTF">2025-04-08T09:08:00Z</dcterms:modified>
  <dc:language>ru-RU</dc:language>
</cp:coreProperties>
</file>